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EB1" w:rsidRPr="00014EB1" w:rsidRDefault="00014EB1" w:rsidP="00014EB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14EB1">
        <w:rPr>
          <w:rFonts w:ascii="Times New Roman" w:hAnsi="Times New Roman"/>
          <w:sz w:val="24"/>
          <w:szCs w:val="24"/>
        </w:rPr>
        <w:t xml:space="preserve">Анализ </w:t>
      </w:r>
    </w:p>
    <w:p w:rsidR="00014EB1" w:rsidRPr="00014EB1" w:rsidRDefault="00014EB1" w:rsidP="00014E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Пробного экзамена в формате О</w:t>
      </w:r>
      <w:r w:rsidRPr="00014EB1">
        <w:rPr>
          <w:rFonts w:ascii="Times New Roman" w:hAnsi="Times New Roman" w:cs="Times New Roman"/>
          <w:b/>
          <w:bCs/>
          <w:sz w:val="24"/>
          <w:szCs w:val="24"/>
        </w:rPr>
        <w:t>ГЭ</w:t>
      </w:r>
    </w:p>
    <w:p w:rsidR="00014EB1" w:rsidRPr="00014EB1" w:rsidRDefault="00014EB1" w:rsidP="00014E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EB1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proofErr w:type="gramStart"/>
      <w:r w:rsidRPr="00014EB1">
        <w:rPr>
          <w:rFonts w:ascii="Times New Roman" w:hAnsi="Times New Roman" w:cs="Times New Roman"/>
          <w:b/>
          <w:bCs/>
          <w:sz w:val="24"/>
          <w:szCs w:val="24"/>
        </w:rPr>
        <w:t>математике  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9 </w:t>
      </w:r>
      <w:r w:rsidRPr="00014EB1">
        <w:rPr>
          <w:rFonts w:ascii="Times New Roman" w:hAnsi="Times New Roman" w:cs="Times New Roman"/>
          <w:b/>
          <w:bCs/>
          <w:sz w:val="24"/>
          <w:szCs w:val="24"/>
        </w:rPr>
        <w:t>класса</w:t>
      </w:r>
    </w:p>
    <w:p w:rsidR="00014EB1" w:rsidRPr="00014EB1" w:rsidRDefault="00014EB1" w:rsidP="00014EB1">
      <w:pPr>
        <w:pStyle w:val="Default"/>
        <w:ind w:firstLine="709"/>
        <w:jc w:val="both"/>
        <w:rPr>
          <w:iCs/>
        </w:rPr>
      </w:pPr>
    </w:p>
    <w:p w:rsidR="00014EB1" w:rsidRPr="00014EB1" w:rsidRDefault="00014EB1" w:rsidP="00014EB1">
      <w:pPr>
        <w:pStyle w:val="Default"/>
        <w:ind w:firstLine="709"/>
        <w:jc w:val="both"/>
        <w:rPr>
          <w:color w:val="auto"/>
        </w:rPr>
      </w:pPr>
      <w:r w:rsidRPr="00014EB1">
        <w:rPr>
          <w:iCs/>
        </w:rPr>
        <w:t xml:space="preserve">Срок проведения: </w:t>
      </w:r>
      <w:r w:rsidRPr="00014EB1">
        <w:rPr>
          <w:color w:val="auto"/>
        </w:rPr>
        <w:t>10.01.2025 г.</w:t>
      </w:r>
    </w:p>
    <w:p w:rsidR="00014EB1" w:rsidRPr="00014EB1" w:rsidRDefault="00014EB1" w:rsidP="00014EB1">
      <w:pPr>
        <w:pStyle w:val="Default"/>
        <w:ind w:firstLine="709"/>
        <w:jc w:val="both"/>
        <w:rPr>
          <w:color w:val="auto"/>
        </w:rPr>
      </w:pPr>
    </w:p>
    <w:p w:rsidR="00014EB1" w:rsidRDefault="00014EB1" w:rsidP="00014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EB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Цель: </w:t>
      </w:r>
      <w:r w:rsidRPr="00014EB1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систематизация и обобщение знаний обучающихся, в целях подготовки к </w:t>
      </w:r>
      <w:r>
        <w:rPr>
          <w:rFonts w:ascii="Times New Roman" w:hAnsi="Times New Roman" w:cs="Times New Roman"/>
          <w:color w:val="000000"/>
          <w:sz w:val="24"/>
          <w:szCs w:val="24"/>
        </w:rPr>
        <w:t>ОГЭ</w:t>
      </w:r>
    </w:p>
    <w:p w:rsidR="00014EB1" w:rsidRPr="00F9727E" w:rsidRDefault="00014EB1" w:rsidP="00014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727E">
        <w:rPr>
          <w:rFonts w:ascii="Times New Roman" w:hAnsi="Times New Roman" w:cs="Times New Roman"/>
          <w:sz w:val="26"/>
          <w:szCs w:val="26"/>
        </w:rPr>
        <w:t xml:space="preserve">На </w:t>
      </w:r>
      <w:r w:rsidRPr="00F9727E">
        <w:rPr>
          <w:rFonts w:ascii="Times New Roman" w:hAnsi="Times New Roman" w:cs="Times New Roman"/>
          <w:bCs/>
          <w:sz w:val="26"/>
          <w:szCs w:val="26"/>
        </w:rPr>
        <w:t>пробном экзамене в формате ОГЭ участвовали 42  ученика из 9а и 9 б классов</w:t>
      </w:r>
      <w:r w:rsidRPr="00F9727E">
        <w:rPr>
          <w:rFonts w:ascii="Times New Roman" w:hAnsi="Times New Roman" w:cs="Times New Roman"/>
          <w:sz w:val="26"/>
          <w:szCs w:val="26"/>
        </w:rPr>
        <w:t>.</w:t>
      </w:r>
    </w:p>
    <w:p w:rsidR="000A1AE7" w:rsidRPr="004D3563" w:rsidRDefault="00E31091" w:rsidP="004D3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501B">
        <w:rPr>
          <w:rFonts w:ascii="Times New Roman" w:hAnsi="Times New Roman" w:cs="Times New Roman"/>
          <w:color w:val="181818"/>
          <w:sz w:val="24"/>
          <w:szCs w:val="24"/>
        </w:rPr>
        <w:t>За каждое верно выполненное задание 1 части -1 балл. Максимальное количество первичных баллов за 1 часть-</w:t>
      </w:r>
      <w:r w:rsidR="001E6EEB" w:rsidRPr="00A7501B">
        <w:rPr>
          <w:rFonts w:ascii="Times New Roman" w:hAnsi="Times New Roman" w:cs="Times New Roman"/>
          <w:color w:val="181818"/>
          <w:sz w:val="24"/>
          <w:szCs w:val="24"/>
        </w:rPr>
        <w:t>19</w:t>
      </w:r>
      <w:r w:rsidRPr="00A7501B">
        <w:rPr>
          <w:rFonts w:ascii="Times New Roman" w:hAnsi="Times New Roman" w:cs="Times New Roman"/>
          <w:color w:val="181818"/>
          <w:sz w:val="24"/>
          <w:szCs w:val="24"/>
        </w:rPr>
        <w:t xml:space="preserve"> баллов. За каждое задание второй части 2 балла (1 балл- если недочеты, 0-если не решено или не приступал). Таким образом, за всю работу максимальный первичный балл 3</w:t>
      </w:r>
      <w:r w:rsidR="00A7501B" w:rsidRPr="00A7501B">
        <w:rPr>
          <w:rFonts w:ascii="Times New Roman" w:hAnsi="Times New Roman" w:cs="Times New Roman"/>
          <w:color w:val="181818"/>
          <w:sz w:val="24"/>
          <w:szCs w:val="24"/>
        </w:rPr>
        <w:t>1</w:t>
      </w:r>
      <w:r w:rsidRPr="00A7501B">
        <w:rPr>
          <w:rFonts w:ascii="Times New Roman" w:hAnsi="Times New Roman" w:cs="Times New Roman"/>
          <w:color w:val="181818"/>
          <w:sz w:val="24"/>
          <w:szCs w:val="24"/>
        </w:rPr>
        <w:t xml:space="preserve"> балла.</w:t>
      </w:r>
    </w:p>
    <w:p w:rsidR="00DC6AE0" w:rsidRPr="00E63607" w:rsidRDefault="00DC6AE0" w:rsidP="00650ABF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</w:rPr>
      </w:pPr>
      <w:r w:rsidRPr="00E63607">
        <w:rPr>
          <w:color w:val="000000"/>
        </w:rPr>
        <w:t>Шкала пересчета суммарного балла за выполнениеэкзаменационной работы в целом в отметку по математике</w:t>
      </w:r>
      <w:r w:rsidR="000556DA" w:rsidRPr="00E63607">
        <w:rPr>
          <w:color w:val="000000"/>
        </w:rPr>
        <w:t>.</w:t>
      </w:r>
    </w:p>
    <w:p w:rsidR="00DC6AE0" w:rsidRPr="00E63607" w:rsidRDefault="00DC6AE0" w:rsidP="00650ABF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</w:rPr>
      </w:pPr>
      <w:r w:rsidRPr="00E63607">
        <w:rPr>
          <w:color w:val="000000"/>
        </w:rPr>
        <w:t>Отметка по пятибалльной шкале. Суммарный балл за работу в целом</w:t>
      </w:r>
    </w:p>
    <w:p w:rsidR="00EA037E" w:rsidRPr="00E63607" w:rsidRDefault="00EA037E" w:rsidP="00650ABF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A037E" w:rsidRPr="00E63607" w:rsidTr="00A7501B">
        <w:tc>
          <w:tcPr>
            <w:tcW w:w="4785" w:type="dxa"/>
          </w:tcPr>
          <w:p w:rsidR="00EA037E" w:rsidRPr="00E63607" w:rsidRDefault="00F36D53" w:rsidP="00F36D53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Суммарный балл</w:t>
            </w:r>
          </w:p>
        </w:tc>
        <w:tc>
          <w:tcPr>
            <w:tcW w:w="4785" w:type="dxa"/>
          </w:tcPr>
          <w:p w:rsidR="00EA037E" w:rsidRPr="00E63607" w:rsidRDefault="00F36D53" w:rsidP="00F36D53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Оценка</w:t>
            </w:r>
          </w:p>
        </w:tc>
      </w:tr>
      <w:tr w:rsidR="00A7501B" w:rsidRPr="00E63607" w:rsidTr="00A7501B">
        <w:tc>
          <w:tcPr>
            <w:tcW w:w="4785" w:type="dxa"/>
          </w:tcPr>
          <w:p w:rsidR="00A7501B" w:rsidRPr="00E63607" w:rsidRDefault="00A7501B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0-</w:t>
            </w:r>
            <w:r w:rsidR="00327C40">
              <w:rPr>
                <w:color w:val="181818"/>
              </w:rPr>
              <w:t>7</w:t>
            </w:r>
          </w:p>
        </w:tc>
        <w:tc>
          <w:tcPr>
            <w:tcW w:w="4785" w:type="dxa"/>
          </w:tcPr>
          <w:p w:rsidR="00A7501B" w:rsidRPr="00E63607" w:rsidRDefault="00A7501B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2</w:t>
            </w:r>
          </w:p>
        </w:tc>
      </w:tr>
      <w:tr w:rsidR="00A7501B" w:rsidRPr="00E63607" w:rsidTr="00A7501B">
        <w:tc>
          <w:tcPr>
            <w:tcW w:w="4785" w:type="dxa"/>
          </w:tcPr>
          <w:p w:rsidR="00A7501B" w:rsidRPr="00E63607" w:rsidRDefault="00327C40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8</w:t>
            </w:r>
            <w:r w:rsidR="00A7501B" w:rsidRPr="00E63607">
              <w:rPr>
                <w:color w:val="181818"/>
              </w:rPr>
              <w:t>-1</w:t>
            </w:r>
            <w:r>
              <w:rPr>
                <w:color w:val="181818"/>
              </w:rPr>
              <w:t>4</w:t>
            </w:r>
          </w:p>
        </w:tc>
        <w:tc>
          <w:tcPr>
            <w:tcW w:w="4785" w:type="dxa"/>
          </w:tcPr>
          <w:p w:rsidR="00A7501B" w:rsidRPr="00E63607" w:rsidRDefault="00A7501B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3</w:t>
            </w:r>
          </w:p>
        </w:tc>
      </w:tr>
      <w:tr w:rsidR="00A7501B" w:rsidRPr="00E63607" w:rsidTr="00A7501B">
        <w:tc>
          <w:tcPr>
            <w:tcW w:w="4785" w:type="dxa"/>
          </w:tcPr>
          <w:p w:rsidR="00A7501B" w:rsidRPr="00E63607" w:rsidRDefault="00A7501B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1</w:t>
            </w:r>
            <w:r w:rsidR="00327C40">
              <w:rPr>
                <w:color w:val="181818"/>
              </w:rPr>
              <w:t>5</w:t>
            </w:r>
            <w:r w:rsidRPr="00E63607">
              <w:rPr>
                <w:color w:val="181818"/>
              </w:rPr>
              <w:t>-</w:t>
            </w:r>
            <w:r w:rsidR="00327C40">
              <w:rPr>
                <w:color w:val="181818"/>
              </w:rPr>
              <w:t>21</w:t>
            </w:r>
          </w:p>
        </w:tc>
        <w:tc>
          <w:tcPr>
            <w:tcW w:w="4785" w:type="dxa"/>
          </w:tcPr>
          <w:p w:rsidR="00A7501B" w:rsidRPr="00E63607" w:rsidRDefault="00A7501B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4</w:t>
            </w:r>
          </w:p>
        </w:tc>
      </w:tr>
      <w:tr w:rsidR="00A7501B" w:rsidRPr="00E63607" w:rsidTr="00A7501B">
        <w:tc>
          <w:tcPr>
            <w:tcW w:w="4785" w:type="dxa"/>
          </w:tcPr>
          <w:p w:rsidR="00A7501B" w:rsidRPr="00E63607" w:rsidRDefault="00327C40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22</w:t>
            </w:r>
            <w:r w:rsidR="00A7501B">
              <w:rPr>
                <w:color w:val="181818"/>
              </w:rPr>
              <w:t xml:space="preserve"> и выше</w:t>
            </w:r>
          </w:p>
        </w:tc>
        <w:tc>
          <w:tcPr>
            <w:tcW w:w="4785" w:type="dxa"/>
          </w:tcPr>
          <w:p w:rsidR="00A7501B" w:rsidRPr="00E63607" w:rsidRDefault="00A7501B" w:rsidP="00A7501B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5</w:t>
            </w:r>
          </w:p>
        </w:tc>
      </w:tr>
    </w:tbl>
    <w:p w:rsidR="00EA037E" w:rsidRPr="00E63607" w:rsidRDefault="00EA037E" w:rsidP="00650ABF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</w:rPr>
      </w:pPr>
    </w:p>
    <w:p w:rsidR="00DC6AE0" w:rsidRPr="00E63607" w:rsidRDefault="00DC6AE0" w:rsidP="00650ABF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</w:rPr>
      </w:pPr>
      <w:r w:rsidRPr="00E63607">
        <w:rPr>
          <w:color w:val="000000"/>
        </w:rPr>
        <w:t xml:space="preserve">Рекомендуемый минимальный результат выполнения экзаменационной работы, свидетельствующий об освоении </w:t>
      </w:r>
      <w:r w:rsidR="00650ABF" w:rsidRPr="00E63607">
        <w:rPr>
          <w:color w:val="000000"/>
        </w:rPr>
        <w:t>материа</w:t>
      </w:r>
      <w:r w:rsidR="00EA037E" w:rsidRPr="00E63607">
        <w:rPr>
          <w:color w:val="000000"/>
        </w:rPr>
        <w:t>ла</w:t>
      </w:r>
      <w:r w:rsidRPr="00E63607">
        <w:rPr>
          <w:color w:val="000000"/>
        </w:rPr>
        <w:t xml:space="preserve"> предметной области «Математика», – 8 баллов, набранные в сумме за выполнение обоих модулей, при условии, что из них не менее 2 баллов по модулю «Геометрия».</w:t>
      </w:r>
    </w:p>
    <w:p w:rsidR="00F36D53" w:rsidRPr="00E63607" w:rsidRDefault="00F36D53" w:rsidP="0001436A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5"/>
        <w:gridCol w:w="1214"/>
        <w:gridCol w:w="1715"/>
        <w:gridCol w:w="576"/>
        <w:gridCol w:w="576"/>
        <w:gridCol w:w="576"/>
        <w:gridCol w:w="576"/>
        <w:gridCol w:w="1155"/>
        <w:gridCol w:w="1647"/>
        <w:gridCol w:w="1111"/>
      </w:tblGrid>
      <w:tr w:rsidR="006D02D1" w:rsidRPr="00E63607" w:rsidTr="007C6BE7">
        <w:tc>
          <w:tcPr>
            <w:tcW w:w="865" w:type="dxa"/>
            <w:vMerge w:val="restart"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  <w:r w:rsidRPr="00E63607">
              <w:rPr>
                <w:color w:val="181818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  <w:r w:rsidRPr="00E63607">
              <w:rPr>
                <w:color w:val="181818"/>
              </w:rPr>
              <w:t>Кол-во учащихся</w:t>
            </w:r>
          </w:p>
        </w:tc>
        <w:tc>
          <w:tcPr>
            <w:tcW w:w="1715" w:type="dxa"/>
            <w:vMerge w:val="restart"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  <w:r w:rsidRPr="00E63607">
              <w:rPr>
                <w:color w:val="181818"/>
              </w:rPr>
              <w:t>Кол-во писавших работу</w:t>
            </w:r>
          </w:p>
        </w:tc>
        <w:tc>
          <w:tcPr>
            <w:tcW w:w="2024" w:type="dxa"/>
            <w:gridSpan w:val="4"/>
          </w:tcPr>
          <w:p w:rsidR="006D02D1" w:rsidRPr="00E63607" w:rsidRDefault="006D02D1" w:rsidP="00F36D53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Оценка (кол-во учащихся)</w:t>
            </w:r>
          </w:p>
        </w:tc>
        <w:tc>
          <w:tcPr>
            <w:tcW w:w="1155" w:type="dxa"/>
            <w:vMerge w:val="restart"/>
          </w:tcPr>
          <w:p w:rsidR="00E3109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  <w:r w:rsidRPr="00E63607">
              <w:rPr>
                <w:color w:val="181818"/>
              </w:rPr>
              <w:t>Качество</w:t>
            </w:r>
          </w:p>
          <w:p w:rsidR="00E31091" w:rsidRPr="00E63607" w:rsidRDefault="00E31091" w:rsidP="00E3109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</w:p>
          <w:p w:rsidR="006D02D1" w:rsidRPr="00E63607" w:rsidRDefault="00E31091" w:rsidP="00E3109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(%)</w:t>
            </w:r>
          </w:p>
        </w:tc>
        <w:tc>
          <w:tcPr>
            <w:tcW w:w="1647" w:type="dxa"/>
            <w:vMerge w:val="restart"/>
          </w:tcPr>
          <w:p w:rsidR="00E31091" w:rsidRPr="00E63607" w:rsidRDefault="006D02D1" w:rsidP="00E31091">
            <w:pPr>
              <w:pStyle w:val="a3"/>
              <w:spacing w:after="0" w:line="210" w:lineRule="atLeast"/>
              <w:jc w:val="both"/>
              <w:rPr>
                <w:color w:val="181818"/>
              </w:rPr>
            </w:pPr>
            <w:r w:rsidRPr="00E63607">
              <w:rPr>
                <w:color w:val="181818"/>
              </w:rPr>
              <w:t>Успеваемость</w:t>
            </w:r>
          </w:p>
          <w:p w:rsidR="00E31091" w:rsidRPr="00E63607" w:rsidRDefault="00E31091" w:rsidP="00E31091">
            <w:pPr>
              <w:pStyle w:val="a3"/>
              <w:spacing w:after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(%)</w:t>
            </w:r>
          </w:p>
        </w:tc>
        <w:tc>
          <w:tcPr>
            <w:tcW w:w="1111" w:type="dxa"/>
            <w:vMerge w:val="restart"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  <w:r w:rsidRPr="00E63607">
              <w:rPr>
                <w:color w:val="181818"/>
              </w:rPr>
              <w:t>Средний балл</w:t>
            </w:r>
          </w:p>
        </w:tc>
      </w:tr>
      <w:tr w:rsidR="006D02D1" w:rsidRPr="00E63607" w:rsidTr="007C6BE7">
        <w:tc>
          <w:tcPr>
            <w:tcW w:w="865" w:type="dxa"/>
            <w:vMerge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</w:p>
        </w:tc>
        <w:tc>
          <w:tcPr>
            <w:tcW w:w="1214" w:type="dxa"/>
            <w:vMerge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</w:p>
        </w:tc>
        <w:tc>
          <w:tcPr>
            <w:tcW w:w="1715" w:type="dxa"/>
            <w:vMerge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</w:p>
        </w:tc>
        <w:tc>
          <w:tcPr>
            <w:tcW w:w="296" w:type="dxa"/>
          </w:tcPr>
          <w:p w:rsidR="006D02D1" w:rsidRPr="00E63607" w:rsidRDefault="00E31091" w:rsidP="00E3109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«</w:t>
            </w:r>
            <w:r w:rsidR="006D02D1" w:rsidRPr="00E63607">
              <w:rPr>
                <w:color w:val="181818"/>
              </w:rPr>
              <w:t>2</w:t>
            </w:r>
            <w:r w:rsidRPr="00E63607">
              <w:rPr>
                <w:color w:val="181818"/>
              </w:rPr>
              <w:t>»</w:t>
            </w:r>
          </w:p>
        </w:tc>
        <w:tc>
          <w:tcPr>
            <w:tcW w:w="576" w:type="dxa"/>
          </w:tcPr>
          <w:p w:rsidR="006D02D1" w:rsidRPr="00E63607" w:rsidRDefault="00E31091" w:rsidP="00E3109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«</w:t>
            </w:r>
            <w:r w:rsidR="006D02D1" w:rsidRPr="00E63607">
              <w:rPr>
                <w:color w:val="181818"/>
              </w:rPr>
              <w:t>3</w:t>
            </w:r>
            <w:r w:rsidRPr="00E63607">
              <w:rPr>
                <w:color w:val="181818"/>
              </w:rPr>
              <w:t>»</w:t>
            </w:r>
          </w:p>
        </w:tc>
        <w:tc>
          <w:tcPr>
            <w:tcW w:w="576" w:type="dxa"/>
          </w:tcPr>
          <w:p w:rsidR="006D02D1" w:rsidRPr="00E63607" w:rsidRDefault="00E31091" w:rsidP="00E3109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«</w:t>
            </w:r>
            <w:r w:rsidR="006D02D1" w:rsidRPr="00E63607">
              <w:rPr>
                <w:color w:val="181818"/>
              </w:rPr>
              <w:t>4</w:t>
            </w:r>
            <w:r w:rsidRPr="00E63607">
              <w:rPr>
                <w:color w:val="181818"/>
              </w:rPr>
              <w:t>»</w:t>
            </w:r>
          </w:p>
        </w:tc>
        <w:tc>
          <w:tcPr>
            <w:tcW w:w="576" w:type="dxa"/>
          </w:tcPr>
          <w:p w:rsidR="006D02D1" w:rsidRPr="00E63607" w:rsidRDefault="00E31091" w:rsidP="00E3109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«</w:t>
            </w:r>
            <w:r w:rsidR="006D02D1" w:rsidRPr="00E63607">
              <w:rPr>
                <w:color w:val="181818"/>
              </w:rPr>
              <w:t>5</w:t>
            </w:r>
            <w:r w:rsidRPr="00E63607">
              <w:rPr>
                <w:color w:val="181818"/>
              </w:rPr>
              <w:t>»</w:t>
            </w:r>
          </w:p>
        </w:tc>
        <w:tc>
          <w:tcPr>
            <w:tcW w:w="1155" w:type="dxa"/>
            <w:vMerge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</w:p>
        </w:tc>
        <w:tc>
          <w:tcPr>
            <w:tcW w:w="1647" w:type="dxa"/>
            <w:vMerge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</w:p>
        </w:tc>
        <w:tc>
          <w:tcPr>
            <w:tcW w:w="1111" w:type="dxa"/>
            <w:vMerge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</w:p>
        </w:tc>
      </w:tr>
      <w:tr w:rsidR="006D02D1" w:rsidRPr="00E63607" w:rsidTr="007C6BE7">
        <w:tc>
          <w:tcPr>
            <w:tcW w:w="865" w:type="dxa"/>
          </w:tcPr>
          <w:p w:rsidR="006D02D1" w:rsidRPr="00E63607" w:rsidRDefault="006D02D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  <w:r w:rsidRPr="00E63607">
              <w:rPr>
                <w:color w:val="181818"/>
              </w:rPr>
              <w:t>9</w:t>
            </w:r>
            <w:r w:rsidR="00014EB1">
              <w:rPr>
                <w:color w:val="181818"/>
              </w:rPr>
              <w:t xml:space="preserve"> а</w:t>
            </w:r>
          </w:p>
        </w:tc>
        <w:tc>
          <w:tcPr>
            <w:tcW w:w="1214" w:type="dxa"/>
          </w:tcPr>
          <w:p w:rsidR="006D02D1" w:rsidRPr="00E63607" w:rsidRDefault="006D02D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2</w:t>
            </w:r>
            <w:r w:rsidR="00014EB1">
              <w:rPr>
                <w:color w:val="181818"/>
              </w:rPr>
              <w:t>3</w:t>
            </w:r>
          </w:p>
        </w:tc>
        <w:tc>
          <w:tcPr>
            <w:tcW w:w="1715" w:type="dxa"/>
          </w:tcPr>
          <w:p w:rsidR="006D02D1" w:rsidRPr="00E63607" w:rsidRDefault="006D02D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 w:rsidRPr="00E63607">
              <w:rPr>
                <w:color w:val="181818"/>
              </w:rPr>
              <w:t>2</w:t>
            </w:r>
            <w:r w:rsidR="00014EB1">
              <w:rPr>
                <w:color w:val="181818"/>
              </w:rPr>
              <w:t>3</w:t>
            </w:r>
          </w:p>
        </w:tc>
        <w:tc>
          <w:tcPr>
            <w:tcW w:w="296" w:type="dxa"/>
          </w:tcPr>
          <w:p w:rsidR="006D02D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7</w:t>
            </w:r>
          </w:p>
        </w:tc>
        <w:tc>
          <w:tcPr>
            <w:tcW w:w="576" w:type="dxa"/>
          </w:tcPr>
          <w:p w:rsidR="006D02D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11</w:t>
            </w:r>
          </w:p>
        </w:tc>
        <w:tc>
          <w:tcPr>
            <w:tcW w:w="576" w:type="dxa"/>
          </w:tcPr>
          <w:p w:rsidR="006D02D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4</w:t>
            </w:r>
          </w:p>
        </w:tc>
        <w:tc>
          <w:tcPr>
            <w:tcW w:w="576" w:type="dxa"/>
          </w:tcPr>
          <w:p w:rsidR="006D02D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1155" w:type="dxa"/>
          </w:tcPr>
          <w:p w:rsidR="006D02D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22</w:t>
            </w:r>
          </w:p>
        </w:tc>
        <w:tc>
          <w:tcPr>
            <w:tcW w:w="1647" w:type="dxa"/>
          </w:tcPr>
          <w:p w:rsidR="006D02D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70</w:t>
            </w:r>
          </w:p>
        </w:tc>
        <w:tc>
          <w:tcPr>
            <w:tcW w:w="1111" w:type="dxa"/>
          </w:tcPr>
          <w:p w:rsidR="00014EB1" w:rsidRPr="00E63607" w:rsidRDefault="00014EB1" w:rsidP="00014EB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3</w:t>
            </w:r>
          </w:p>
        </w:tc>
      </w:tr>
      <w:tr w:rsidR="00014EB1" w:rsidRPr="00E63607" w:rsidTr="007C6BE7">
        <w:tc>
          <w:tcPr>
            <w:tcW w:w="865" w:type="dxa"/>
          </w:tcPr>
          <w:p w:rsidR="00014EB1" w:rsidRPr="00E63607" w:rsidRDefault="00014EB1" w:rsidP="00650ABF">
            <w:pPr>
              <w:pStyle w:val="a3"/>
              <w:spacing w:before="0" w:beforeAutospacing="0" w:after="0" w:afterAutospacing="0" w:line="210" w:lineRule="atLeast"/>
              <w:jc w:val="both"/>
              <w:rPr>
                <w:color w:val="181818"/>
              </w:rPr>
            </w:pPr>
            <w:r>
              <w:rPr>
                <w:color w:val="181818"/>
              </w:rPr>
              <w:t>9 б</w:t>
            </w:r>
          </w:p>
        </w:tc>
        <w:tc>
          <w:tcPr>
            <w:tcW w:w="1214" w:type="dxa"/>
          </w:tcPr>
          <w:p w:rsidR="00014EB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20</w:t>
            </w:r>
          </w:p>
        </w:tc>
        <w:tc>
          <w:tcPr>
            <w:tcW w:w="1715" w:type="dxa"/>
          </w:tcPr>
          <w:p w:rsidR="00014EB1" w:rsidRPr="00E63607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19 </w:t>
            </w:r>
            <w:r w:rsidR="007C6BE7">
              <w:rPr>
                <w:color w:val="181818"/>
              </w:rPr>
              <w:t>(</w:t>
            </w:r>
            <w:proofErr w:type="spellStart"/>
            <w:proofErr w:type="gramStart"/>
            <w:r w:rsidR="007C6BE7">
              <w:rPr>
                <w:color w:val="181818"/>
              </w:rPr>
              <w:t>отс.Рябова</w:t>
            </w:r>
            <w:proofErr w:type="spellEnd"/>
            <w:proofErr w:type="gramEnd"/>
            <w:r w:rsidR="007C6BE7">
              <w:rPr>
                <w:color w:val="181818"/>
              </w:rPr>
              <w:t xml:space="preserve"> М.)</w:t>
            </w:r>
          </w:p>
        </w:tc>
        <w:tc>
          <w:tcPr>
            <w:tcW w:w="296" w:type="dxa"/>
          </w:tcPr>
          <w:p w:rsidR="00014EB1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9</w:t>
            </w:r>
          </w:p>
        </w:tc>
        <w:tc>
          <w:tcPr>
            <w:tcW w:w="576" w:type="dxa"/>
          </w:tcPr>
          <w:p w:rsidR="00014EB1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9</w:t>
            </w:r>
          </w:p>
        </w:tc>
        <w:tc>
          <w:tcPr>
            <w:tcW w:w="576" w:type="dxa"/>
          </w:tcPr>
          <w:p w:rsidR="00014EB1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1</w:t>
            </w:r>
          </w:p>
        </w:tc>
        <w:tc>
          <w:tcPr>
            <w:tcW w:w="576" w:type="dxa"/>
          </w:tcPr>
          <w:p w:rsidR="00014EB1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0</w:t>
            </w:r>
          </w:p>
        </w:tc>
        <w:tc>
          <w:tcPr>
            <w:tcW w:w="1155" w:type="dxa"/>
          </w:tcPr>
          <w:p w:rsidR="00014EB1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5</w:t>
            </w:r>
          </w:p>
        </w:tc>
        <w:tc>
          <w:tcPr>
            <w:tcW w:w="1647" w:type="dxa"/>
          </w:tcPr>
          <w:p w:rsidR="00014EB1" w:rsidRDefault="00014EB1" w:rsidP="006D02D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53</w:t>
            </w:r>
          </w:p>
        </w:tc>
        <w:tc>
          <w:tcPr>
            <w:tcW w:w="1111" w:type="dxa"/>
          </w:tcPr>
          <w:p w:rsidR="00014EB1" w:rsidRDefault="00014EB1" w:rsidP="00014EB1">
            <w:pPr>
              <w:pStyle w:val="a3"/>
              <w:spacing w:before="0" w:beforeAutospacing="0" w:after="0" w:afterAutospacing="0" w:line="210" w:lineRule="atLeast"/>
              <w:jc w:val="center"/>
              <w:rPr>
                <w:color w:val="181818"/>
              </w:rPr>
            </w:pPr>
            <w:r>
              <w:rPr>
                <w:color w:val="181818"/>
              </w:rPr>
              <w:t>2,6</w:t>
            </w:r>
          </w:p>
        </w:tc>
      </w:tr>
    </w:tbl>
    <w:p w:rsidR="00F36D53" w:rsidRDefault="00F36D53" w:rsidP="00DC6AE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</w:p>
    <w:tbl>
      <w:tblPr>
        <w:tblW w:w="114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86"/>
        <w:gridCol w:w="236"/>
        <w:gridCol w:w="313"/>
        <w:gridCol w:w="313"/>
        <w:gridCol w:w="313"/>
        <w:gridCol w:w="313"/>
        <w:gridCol w:w="313"/>
        <w:gridCol w:w="313"/>
        <w:gridCol w:w="312"/>
        <w:gridCol w:w="31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59"/>
        <w:gridCol w:w="259"/>
        <w:gridCol w:w="408"/>
        <w:gridCol w:w="259"/>
        <w:gridCol w:w="259"/>
        <w:gridCol w:w="601"/>
        <w:gridCol w:w="792"/>
      </w:tblGrid>
      <w:tr w:rsidR="00014EB1" w:rsidRPr="00014EB1" w:rsidTr="00194565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C6BE7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балл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</w:tr>
      <w:tr w:rsidR="00014EB1" w:rsidRPr="00014EB1" w:rsidTr="00194565">
        <w:trPr>
          <w:trHeight w:val="20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Нафиков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Мамаева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Шавалиев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Николаева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Тимофеев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Янышев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Колесникова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Саяхова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Харисов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Пачковская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Каримова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Кашапова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Шарафутдин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Васильева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Гарифуллин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Ларкина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Аллаяров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Злыдникова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Гумеров</w:t>
            </w:r>
            <w:proofErr w:type="spellEnd"/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14EB1" w:rsidRPr="00014EB1" w:rsidTr="00194565">
        <w:trPr>
          <w:trHeight w:val="259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4EB1" w:rsidRPr="00014EB1" w:rsidRDefault="00014EB1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4EB1" w:rsidRPr="00014EB1" w:rsidRDefault="00014EB1" w:rsidP="00014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14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</w:tbl>
    <w:p w:rsidR="00346EEB" w:rsidRDefault="00346EEB" w:rsidP="00F4453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bCs/>
          <w:color w:val="000000"/>
        </w:rPr>
      </w:pPr>
    </w:p>
    <w:p w:rsidR="00194565" w:rsidRDefault="00194565" w:rsidP="00F4453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bCs/>
          <w:color w:val="000000"/>
        </w:rPr>
      </w:pPr>
    </w:p>
    <w:tbl>
      <w:tblPr>
        <w:tblW w:w="11307" w:type="dxa"/>
        <w:tblInd w:w="-601" w:type="dxa"/>
        <w:tblLook w:val="04A0" w:firstRow="1" w:lastRow="0" w:firstColumn="1" w:lastColumn="0" w:noHBand="0" w:noVBand="1"/>
      </w:tblPr>
      <w:tblGrid>
        <w:gridCol w:w="1285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258"/>
        <w:gridCol w:w="258"/>
        <w:gridCol w:w="403"/>
        <w:gridCol w:w="258"/>
        <w:gridCol w:w="258"/>
        <w:gridCol w:w="590"/>
        <w:gridCol w:w="776"/>
      </w:tblGrid>
      <w:tr w:rsidR="00194565" w:rsidRPr="00194565" w:rsidTr="00194565">
        <w:trPr>
          <w:trHeight w:val="30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7C6BE7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балл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lang w:eastAsia="ru-RU"/>
              </w:rPr>
              <w:t>оценка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Зарипова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Бартновская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Исламова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Дунюшкина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Ягафарова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Ситькова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Харисова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Самойлов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Демешов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Лапина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Шарипова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Галишин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Хабибуллина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Романенко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Харисова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Аюпова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Андреев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Шамсутдинова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Ахметов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Узбеков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Лутфуллин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Шафиков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94565" w:rsidRPr="00194565" w:rsidTr="00194565">
        <w:trPr>
          <w:trHeight w:val="25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194565" w:rsidRPr="00194565" w:rsidRDefault="00194565" w:rsidP="00194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945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194565" w:rsidRDefault="00194565" w:rsidP="00F4453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bCs/>
          <w:color w:val="000000"/>
        </w:rPr>
      </w:pPr>
    </w:p>
    <w:p w:rsidR="00DC6AE0" w:rsidRPr="00891F59" w:rsidRDefault="00DC6AE0" w:rsidP="00891F59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rPr>
          <w:color w:val="181818"/>
        </w:rPr>
      </w:pPr>
      <w:r w:rsidRPr="00891F59">
        <w:rPr>
          <w:b/>
          <w:bCs/>
          <w:color w:val="000000"/>
          <w:u w:val="single"/>
        </w:rPr>
        <w:t>Плохо усвоены:</w:t>
      </w:r>
      <w:r w:rsidRPr="00891F59">
        <w:rPr>
          <w:color w:val="000000"/>
        </w:rPr>
        <w:t> </w:t>
      </w:r>
      <w:r w:rsidR="004F453C">
        <w:rPr>
          <w:color w:val="000000"/>
        </w:rPr>
        <w:t>нахождение радиуса вписанной и описанной окружностей, решение задач составление ма</w:t>
      </w:r>
      <w:r w:rsidR="00F8044F">
        <w:rPr>
          <w:color w:val="000000"/>
        </w:rPr>
        <w:t xml:space="preserve">тематической модели. </w:t>
      </w:r>
    </w:p>
    <w:p w:rsidR="00DC6AE0" w:rsidRPr="00891F59" w:rsidRDefault="00F8044F" w:rsidP="00891F59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</w:rPr>
      </w:pPr>
      <w:r w:rsidRPr="00F8044F">
        <w:rPr>
          <w:b/>
          <w:color w:val="000000"/>
          <w:u w:val="single"/>
        </w:rPr>
        <w:t>Хорошо усвоены</w:t>
      </w:r>
      <w:r>
        <w:rPr>
          <w:color w:val="000000"/>
        </w:rPr>
        <w:t>: умение</w:t>
      </w:r>
      <w:r w:rsidR="00DC6AE0" w:rsidRPr="00891F59">
        <w:rPr>
          <w:color w:val="000000"/>
        </w:rPr>
        <w:t xml:space="preserve"> выполнять преобразования алгебраических выражений; проводить доказательные рассуждения при решении задач,оценивать логическую правильность рассуждений,исследовать построенные модели с использованием геометрических понятий и теорем, решать задачи, связанные с нахождением геометрических величин.</w:t>
      </w:r>
    </w:p>
    <w:p w:rsidR="00DC6AE0" w:rsidRPr="00891F59" w:rsidRDefault="00DC6AE0" w:rsidP="00891F59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color w:val="181818"/>
        </w:rPr>
      </w:pPr>
      <w:r w:rsidRPr="00891F59">
        <w:rPr>
          <w:color w:val="181818"/>
        </w:rPr>
        <w:t>Так</w:t>
      </w:r>
      <w:r w:rsidR="00B139CE">
        <w:rPr>
          <w:color w:val="181818"/>
        </w:rPr>
        <w:t>же при анализе выполнения работ</w:t>
      </w:r>
      <w:r w:rsidRPr="00891F59">
        <w:rPr>
          <w:color w:val="181818"/>
        </w:rPr>
        <w:t xml:space="preserve"> выявлены темы, которые требуют более тщательной отработки на уроках математики</w:t>
      </w:r>
      <w:r w:rsidR="00F8044F">
        <w:rPr>
          <w:color w:val="181818"/>
        </w:rPr>
        <w:t xml:space="preserve"> при подготовке к ОГЭ.</w:t>
      </w:r>
      <w:r w:rsidRPr="00891F59">
        <w:rPr>
          <w:color w:val="181818"/>
        </w:rPr>
        <w:t>    </w:t>
      </w:r>
    </w:p>
    <w:p w:rsidR="00DC6AE0" w:rsidRPr="00891F59" w:rsidRDefault="00DC6AE0" w:rsidP="00891F59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jc w:val="both"/>
        <w:rPr>
          <w:color w:val="181818"/>
        </w:rPr>
      </w:pPr>
      <w:r w:rsidRPr="00891F59">
        <w:rPr>
          <w:color w:val="181818"/>
        </w:rPr>
        <w:t>Резуль</w:t>
      </w:r>
      <w:r w:rsidR="00F8044F">
        <w:rPr>
          <w:color w:val="181818"/>
        </w:rPr>
        <w:t>таты</w:t>
      </w:r>
      <w:r w:rsidRPr="00891F59">
        <w:rPr>
          <w:color w:val="181818"/>
        </w:rPr>
        <w:t xml:space="preserve"> экзамена свидетельствуют о наличии </w:t>
      </w:r>
      <w:r w:rsidR="00F8044F">
        <w:rPr>
          <w:color w:val="181818"/>
        </w:rPr>
        <w:t>хорошей  подготовки</w:t>
      </w:r>
      <w:r w:rsidRPr="00891F59">
        <w:rPr>
          <w:color w:val="181818"/>
        </w:rPr>
        <w:t xml:space="preserve"> обучающихся</w:t>
      </w:r>
      <w:r w:rsidR="00F8044F">
        <w:rPr>
          <w:color w:val="181818"/>
        </w:rPr>
        <w:t xml:space="preserve"> при решении первой части заданий 1-19 заданий, при этом</w:t>
      </w:r>
      <w:r w:rsidRPr="00891F59">
        <w:rPr>
          <w:color w:val="181818"/>
        </w:rPr>
        <w:t xml:space="preserve"> отсутствие навыков самоконтроля, проявляющееся в том, что обучающиеся невнимательно читают условие задания и в результате выпол</w:t>
      </w:r>
      <w:r w:rsidR="00F8044F">
        <w:rPr>
          <w:color w:val="181818"/>
        </w:rPr>
        <w:t xml:space="preserve">няют не то, что требовалось, </w:t>
      </w:r>
      <w:r w:rsidRPr="00891F59">
        <w:rPr>
          <w:color w:val="181818"/>
        </w:rPr>
        <w:t xml:space="preserve">проверяют свой ответ, </w:t>
      </w:r>
      <w:r w:rsidR="00F8044F">
        <w:rPr>
          <w:color w:val="181818"/>
        </w:rPr>
        <w:t xml:space="preserve">но </w:t>
      </w:r>
      <w:r w:rsidRPr="00891F59">
        <w:rPr>
          <w:color w:val="181818"/>
        </w:rPr>
        <w:t xml:space="preserve">не оценивают его с точки зрения соответствия условию и здравому смыслу. </w:t>
      </w:r>
    </w:p>
    <w:p w:rsidR="00DC6AE0" w:rsidRPr="00891F59" w:rsidRDefault="00DC6AE0" w:rsidP="00DC6AE0">
      <w:pPr>
        <w:pStyle w:val="a3"/>
        <w:shd w:val="clear" w:color="auto" w:fill="FFFFFF"/>
        <w:spacing w:before="0" w:beforeAutospacing="0" w:after="0" w:afterAutospacing="0" w:line="302" w:lineRule="atLeast"/>
        <w:rPr>
          <w:color w:val="181818"/>
        </w:rPr>
      </w:pPr>
      <w:r w:rsidRPr="00891F59">
        <w:rPr>
          <w:b/>
          <w:bCs/>
          <w:color w:val="181818"/>
          <w:u w:val="single"/>
        </w:rPr>
        <w:t>Выводы:</w:t>
      </w:r>
    </w:p>
    <w:p w:rsidR="00DC6AE0" w:rsidRPr="00891F59" w:rsidRDefault="00DC6AE0" w:rsidP="00B139CE">
      <w:pPr>
        <w:pStyle w:val="a3"/>
        <w:shd w:val="clear" w:color="auto" w:fill="FFFFFF"/>
        <w:spacing w:before="0" w:beforeAutospacing="0" w:after="0" w:afterAutospacing="0" w:line="302" w:lineRule="atLeast"/>
        <w:ind w:firstLine="708"/>
        <w:rPr>
          <w:color w:val="181818"/>
        </w:rPr>
      </w:pPr>
      <w:r w:rsidRPr="00891F59">
        <w:rPr>
          <w:color w:val="181818"/>
        </w:rPr>
        <w:t>Продолжить работу по отработке системы повторения, обобщения и систематиз</w:t>
      </w:r>
      <w:r w:rsidR="00F8044F">
        <w:rPr>
          <w:color w:val="181818"/>
        </w:rPr>
        <w:t xml:space="preserve">ации учебного материала </w:t>
      </w:r>
      <w:proofErr w:type="gramStart"/>
      <w:r w:rsidR="00F8044F">
        <w:rPr>
          <w:color w:val="181818"/>
        </w:rPr>
        <w:t xml:space="preserve">при </w:t>
      </w:r>
      <w:r w:rsidRPr="00891F59">
        <w:rPr>
          <w:color w:val="181818"/>
        </w:rPr>
        <w:t>подготовки</w:t>
      </w:r>
      <w:proofErr w:type="gramEnd"/>
      <w:r w:rsidRPr="00891F59">
        <w:rPr>
          <w:color w:val="181818"/>
        </w:rPr>
        <w:t xml:space="preserve"> к ОГЭ.</w:t>
      </w:r>
    </w:p>
    <w:p w:rsidR="00DC6AE0" w:rsidRPr="00891F59" w:rsidRDefault="00DC6AE0" w:rsidP="00B139C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color w:val="181818"/>
        </w:rPr>
      </w:pPr>
      <w:r w:rsidRPr="00891F59">
        <w:rPr>
          <w:color w:val="181818"/>
        </w:rPr>
        <w:t xml:space="preserve">Необходимо больше внимания уделять решению второй части, т.к. </w:t>
      </w:r>
      <w:r w:rsidR="00F8044F">
        <w:rPr>
          <w:color w:val="181818"/>
        </w:rPr>
        <w:t>большинство учащих</w:t>
      </w:r>
      <w:r w:rsidRPr="00891F59">
        <w:rPr>
          <w:color w:val="181818"/>
        </w:rPr>
        <w:t xml:space="preserve">ся даже не приступают к их решению, кроме </w:t>
      </w:r>
      <w:r w:rsidR="00B139CE">
        <w:rPr>
          <w:color w:val="181818"/>
        </w:rPr>
        <w:t>нескольких обучающих</w:t>
      </w:r>
      <w:r w:rsidR="00F8044F">
        <w:rPr>
          <w:color w:val="181818"/>
        </w:rPr>
        <w:t>ся, претендующих на отметку «5».</w:t>
      </w:r>
    </w:p>
    <w:p w:rsidR="00DC6AE0" w:rsidRPr="00891F59" w:rsidRDefault="00DC6AE0" w:rsidP="00B139C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color w:val="181818"/>
        </w:rPr>
      </w:pPr>
      <w:r w:rsidRPr="00891F59">
        <w:rPr>
          <w:color w:val="000000"/>
        </w:rPr>
        <w:t>При подготовке хорошо успевающих учащихся следует уделять больше внимания решению нестандартных задач</w:t>
      </w:r>
      <w:r w:rsidR="00F8044F">
        <w:rPr>
          <w:color w:val="000000"/>
        </w:rPr>
        <w:t>.</w:t>
      </w:r>
    </w:p>
    <w:p w:rsidR="00DC6AE0" w:rsidRPr="00891F59" w:rsidRDefault="00DC6AE0" w:rsidP="00B139C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color w:val="181818"/>
        </w:rPr>
      </w:pPr>
      <w:r w:rsidRPr="00891F59">
        <w:rPr>
          <w:color w:val="000000"/>
        </w:rPr>
        <w:t>Проводить разбор методов решения задач повышенного уровня сложности, проверяя усвоение этих методов на самостоятельных работах</w:t>
      </w:r>
      <w:r w:rsidR="007A1F57">
        <w:rPr>
          <w:color w:val="000000"/>
        </w:rPr>
        <w:t>.</w:t>
      </w:r>
    </w:p>
    <w:p w:rsidR="00B139CE" w:rsidRDefault="00B139CE" w:rsidP="00B139C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color w:val="000000"/>
        </w:rPr>
      </w:pPr>
    </w:p>
    <w:p w:rsidR="00B139CE" w:rsidRDefault="00B139CE" w:rsidP="00B139C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rPr>
          <w:color w:val="000000"/>
        </w:rPr>
      </w:pPr>
    </w:p>
    <w:p w:rsidR="00B139CE" w:rsidRPr="007C6BE7" w:rsidRDefault="00194565" w:rsidP="007C6BE7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right"/>
        <w:rPr>
          <w:color w:val="000000"/>
        </w:rPr>
        <w:sectPr w:rsidR="00B139CE" w:rsidRPr="007C6BE7" w:rsidSect="00014EB1">
          <w:pgSz w:w="11906" w:h="16838"/>
          <w:pgMar w:top="426" w:right="282" w:bottom="426" w:left="1134" w:header="709" w:footer="709" w:gutter="0"/>
          <w:cols w:space="708"/>
          <w:docGrid w:linePitch="360"/>
        </w:sectPr>
      </w:pPr>
      <w:r>
        <w:rPr>
          <w:color w:val="000000"/>
        </w:rPr>
        <w:t>Анализ у</w:t>
      </w:r>
      <w:r w:rsidR="00327C40">
        <w:rPr>
          <w:color w:val="000000"/>
        </w:rPr>
        <w:t xml:space="preserve">читель математики     </w:t>
      </w:r>
      <w:r>
        <w:rPr>
          <w:color w:val="000000"/>
        </w:rPr>
        <w:t>Хафизов Ф.Ф</w:t>
      </w:r>
    </w:p>
    <w:p w:rsidR="00B139CE" w:rsidRPr="00891F59" w:rsidRDefault="007C6BE7" w:rsidP="00A35C3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181818"/>
        </w:rPr>
        <w:lastRenderedPageBreak/>
        <w:t>.</w:t>
      </w:r>
    </w:p>
    <w:p w:rsidR="00F22CD1" w:rsidRPr="00B139CE" w:rsidRDefault="00F22CD1" w:rsidP="007C6B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F22CD1" w:rsidRPr="00B139CE" w:rsidSect="00B139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00546"/>
    <w:multiLevelType w:val="multilevel"/>
    <w:tmpl w:val="0A88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F28C1"/>
    <w:multiLevelType w:val="multilevel"/>
    <w:tmpl w:val="DAB0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E0"/>
    <w:rsid w:val="0001436A"/>
    <w:rsid w:val="00014EB1"/>
    <w:rsid w:val="0001636C"/>
    <w:rsid w:val="00046EBE"/>
    <w:rsid w:val="000556DA"/>
    <w:rsid w:val="00092E2B"/>
    <w:rsid w:val="000A1AE7"/>
    <w:rsid w:val="000A40F9"/>
    <w:rsid w:val="000E5A90"/>
    <w:rsid w:val="00106E69"/>
    <w:rsid w:val="00115F83"/>
    <w:rsid w:val="00137492"/>
    <w:rsid w:val="00146C80"/>
    <w:rsid w:val="00192B04"/>
    <w:rsid w:val="00194565"/>
    <w:rsid w:val="001977AA"/>
    <w:rsid w:val="001B1833"/>
    <w:rsid w:val="001E6EEB"/>
    <w:rsid w:val="00206A09"/>
    <w:rsid w:val="002076D3"/>
    <w:rsid w:val="00212A0F"/>
    <w:rsid w:val="0021568C"/>
    <w:rsid w:val="00244D00"/>
    <w:rsid w:val="00262045"/>
    <w:rsid w:val="00286FA5"/>
    <w:rsid w:val="002A0564"/>
    <w:rsid w:val="002F7C80"/>
    <w:rsid w:val="00327C40"/>
    <w:rsid w:val="00346EEB"/>
    <w:rsid w:val="00350047"/>
    <w:rsid w:val="00350398"/>
    <w:rsid w:val="00363E39"/>
    <w:rsid w:val="00391BD1"/>
    <w:rsid w:val="003D1357"/>
    <w:rsid w:val="003D2F50"/>
    <w:rsid w:val="003E0325"/>
    <w:rsid w:val="003E5B34"/>
    <w:rsid w:val="003F6115"/>
    <w:rsid w:val="00423A4C"/>
    <w:rsid w:val="00424FE1"/>
    <w:rsid w:val="00496F85"/>
    <w:rsid w:val="004B47FB"/>
    <w:rsid w:val="004D3563"/>
    <w:rsid w:val="004D4223"/>
    <w:rsid w:val="004F453C"/>
    <w:rsid w:val="005650FE"/>
    <w:rsid w:val="005703B7"/>
    <w:rsid w:val="00573C63"/>
    <w:rsid w:val="005F7FCD"/>
    <w:rsid w:val="00636073"/>
    <w:rsid w:val="00650ABF"/>
    <w:rsid w:val="006510CA"/>
    <w:rsid w:val="006A4157"/>
    <w:rsid w:val="006C678A"/>
    <w:rsid w:val="006C6873"/>
    <w:rsid w:val="006D02D1"/>
    <w:rsid w:val="006F6C3D"/>
    <w:rsid w:val="007118AF"/>
    <w:rsid w:val="00734C1F"/>
    <w:rsid w:val="00735102"/>
    <w:rsid w:val="00754C69"/>
    <w:rsid w:val="00760D30"/>
    <w:rsid w:val="00762448"/>
    <w:rsid w:val="00785694"/>
    <w:rsid w:val="007A1F57"/>
    <w:rsid w:val="007B09A3"/>
    <w:rsid w:val="007C13C8"/>
    <w:rsid w:val="007C6BE7"/>
    <w:rsid w:val="007E3B95"/>
    <w:rsid w:val="00824999"/>
    <w:rsid w:val="00827F78"/>
    <w:rsid w:val="0083789F"/>
    <w:rsid w:val="00842463"/>
    <w:rsid w:val="00864D3E"/>
    <w:rsid w:val="0088436E"/>
    <w:rsid w:val="00891F59"/>
    <w:rsid w:val="0093776A"/>
    <w:rsid w:val="009401FC"/>
    <w:rsid w:val="0094133F"/>
    <w:rsid w:val="00952B20"/>
    <w:rsid w:val="009563FB"/>
    <w:rsid w:val="009A1CF0"/>
    <w:rsid w:val="009C0B34"/>
    <w:rsid w:val="009C1296"/>
    <w:rsid w:val="009C66DC"/>
    <w:rsid w:val="009C7FD5"/>
    <w:rsid w:val="009F5041"/>
    <w:rsid w:val="00A1233D"/>
    <w:rsid w:val="00A35C3C"/>
    <w:rsid w:val="00A459F3"/>
    <w:rsid w:val="00A521E0"/>
    <w:rsid w:val="00A700C5"/>
    <w:rsid w:val="00A7501B"/>
    <w:rsid w:val="00A76997"/>
    <w:rsid w:val="00AB7982"/>
    <w:rsid w:val="00AF0163"/>
    <w:rsid w:val="00B139CE"/>
    <w:rsid w:val="00B64B9C"/>
    <w:rsid w:val="00BA115C"/>
    <w:rsid w:val="00BA1A75"/>
    <w:rsid w:val="00BB131B"/>
    <w:rsid w:val="00BB77D6"/>
    <w:rsid w:val="00BC1DB4"/>
    <w:rsid w:val="00BC46BD"/>
    <w:rsid w:val="00BF7FE2"/>
    <w:rsid w:val="00C21E4E"/>
    <w:rsid w:val="00C3394C"/>
    <w:rsid w:val="00C46EC2"/>
    <w:rsid w:val="00C84E6D"/>
    <w:rsid w:val="00CF2929"/>
    <w:rsid w:val="00CF2A25"/>
    <w:rsid w:val="00D14B5C"/>
    <w:rsid w:val="00D21E7E"/>
    <w:rsid w:val="00D8129F"/>
    <w:rsid w:val="00DA5EE8"/>
    <w:rsid w:val="00DB06E1"/>
    <w:rsid w:val="00DC6AE0"/>
    <w:rsid w:val="00DF2C16"/>
    <w:rsid w:val="00E31091"/>
    <w:rsid w:val="00E4061C"/>
    <w:rsid w:val="00E63607"/>
    <w:rsid w:val="00E907DE"/>
    <w:rsid w:val="00EA037E"/>
    <w:rsid w:val="00EB0BCF"/>
    <w:rsid w:val="00ED2D28"/>
    <w:rsid w:val="00EE323A"/>
    <w:rsid w:val="00EF3464"/>
    <w:rsid w:val="00F22CD1"/>
    <w:rsid w:val="00F36D53"/>
    <w:rsid w:val="00F4453E"/>
    <w:rsid w:val="00F475F3"/>
    <w:rsid w:val="00F524F8"/>
    <w:rsid w:val="00F72CFE"/>
    <w:rsid w:val="00F80393"/>
    <w:rsid w:val="00F8044F"/>
    <w:rsid w:val="00F82BE7"/>
    <w:rsid w:val="00F9727E"/>
    <w:rsid w:val="00FB79A9"/>
    <w:rsid w:val="00FC451B"/>
    <w:rsid w:val="00FC4E67"/>
    <w:rsid w:val="00FE7CE2"/>
    <w:rsid w:val="00FF08CE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231F"/>
  <w15:docId w15:val="{4A98C423-0BEB-443E-9897-E9065FD2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CD1"/>
  </w:style>
  <w:style w:type="paragraph" w:styleId="1">
    <w:name w:val="heading 1"/>
    <w:basedOn w:val="a"/>
    <w:next w:val="a"/>
    <w:link w:val="10"/>
    <w:qFormat/>
    <w:rsid w:val="00014EB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F7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A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F7F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7FE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8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C7FD5"/>
    <w:rPr>
      <w:b/>
      <w:bCs/>
    </w:rPr>
  </w:style>
  <w:style w:type="character" w:customStyle="1" w:styleId="10">
    <w:name w:val="Заголовок 1 Знак"/>
    <w:basedOn w:val="a0"/>
    <w:link w:val="1"/>
    <w:rsid w:val="00014E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14E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40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756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929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0326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0D0C9-7AAE-426A-A2CD-9C9405C0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2</cp:revision>
  <cp:lastPrinted>2025-01-14T18:07:00Z</cp:lastPrinted>
  <dcterms:created xsi:type="dcterms:W3CDTF">2025-01-14T18:08:00Z</dcterms:created>
  <dcterms:modified xsi:type="dcterms:W3CDTF">2025-01-14T18:08:00Z</dcterms:modified>
</cp:coreProperties>
</file>